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75" w:rsidRPr="006F3675" w:rsidRDefault="006F3675" w:rsidP="006F3675">
      <w:pPr>
        <w:numPr>
          <w:ilvl w:val="0"/>
          <w:numId w:val="1"/>
        </w:numPr>
        <w:spacing w:before="100" w:beforeAutospacing="1" w:after="100" w:afterAutospacing="1" w:line="306" w:lineRule="atLeast"/>
        <w:ind w:left="0"/>
        <w:jc w:val="both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6F3675">
        <w:rPr>
          <w:rFonts w:ascii="Georgia" w:eastAsia="Times New Roman" w:hAnsi="Georgia" w:cs="Times New Roman"/>
          <w:color w:val="000000"/>
          <w:sz w:val="24"/>
          <w:szCs w:val="24"/>
        </w:rPr>
        <w:t>Методические рекомендации к составлению Образовательной программы </w:t>
      </w:r>
      <w:hyperlink r:id="rId5" w:history="1">
        <w:r w:rsidRPr="006F3675">
          <w:rPr>
            <w:rFonts w:ascii="Georgia" w:eastAsia="Times New Roman" w:hAnsi="Georgia" w:cs="Times New Roman"/>
            <w:color w:val="006633"/>
            <w:sz w:val="18"/>
          </w:rPr>
          <w:t>просмотр</w:t>
        </w:r>
      </w:hyperlink>
    </w:p>
    <w:p w:rsidR="006F3675" w:rsidRPr="006F3675" w:rsidRDefault="006F3675" w:rsidP="006F3675">
      <w:pPr>
        <w:numPr>
          <w:ilvl w:val="0"/>
          <w:numId w:val="1"/>
        </w:numPr>
        <w:spacing w:before="100" w:beforeAutospacing="1" w:after="100" w:afterAutospacing="1" w:line="306" w:lineRule="atLeast"/>
        <w:ind w:left="0"/>
        <w:jc w:val="both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6F3675">
        <w:rPr>
          <w:rFonts w:ascii="Georgia" w:eastAsia="Times New Roman" w:hAnsi="Georgia" w:cs="Times New Roman"/>
          <w:color w:val="000000"/>
          <w:sz w:val="24"/>
          <w:szCs w:val="24"/>
        </w:rPr>
        <w:t>Долгосрочная целевая программа Профилактика правонарушений, борьбы с преступностью, обеспечение безопасности дорожного движения в Белгородской области на 2013-2020 годы </w:t>
      </w:r>
      <w:hyperlink r:id="rId6" w:history="1">
        <w:r w:rsidRPr="006F3675">
          <w:rPr>
            <w:rFonts w:ascii="Georgia" w:eastAsia="Times New Roman" w:hAnsi="Georgia" w:cs="Times New Roman"/>
            <w:color w:val="006633"/>
            <w:sz w:val="18"/>
          </w:rPr>
          <w:t>просмотр</w:t>
        </w:r>
      </w:hyperlink>
    </w:p>
    <w:p w:rsidR="006F3675" w:rsidRPr="006F3675" w:rsidRDefault="006F3675" w:rsidP="006F3675">
      <w:pPr>
        <w:spacing w:before="150" w:after="150" w:line="240" w:lineRule="auto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6F3675">
        <w:rPr>
          <w:rFonts w:ascii="Georgia" w:eastAsia="Times New Roman" w:hAnsi="Georgia" w:cs="Times New Roman"/>
          <w:b/>
          <w:bCs/>
          <w:color w:val="003300"/>
          <w:sz w:val="36"/>
        </w:rPr>
        <w:t> </w:t>
      </w:r>
    </w:p>
    <w:p w:rsidR="00B54A5B" w:rsidRDefault="00B54A5B" w:rsidP="006F3675">
      <w:pPr>
        <w:jc w:val="both"/>
      </w:pPr>
    </w:p>
    <w:sectPr w:rsidR="00B54A5B" w:rsidSect="0060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94B"/>
    <w:multiLevelType w:val="multilevel"/>
    <w:tmpl w:val="C0B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675"/>
    <w:rsid w:val="00600DF1"/>
    <w:rsid w:val="006F3675"/>
    <w:rsid w:val="00AA3C0F"/>
    <w:rsid w:val="00B5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675"/>
  </w:style>
  <w:style w:type="character" w:styleId="a4">
    <w:name w:val="Hyperlink"/>
    <w:basedOn w:val="a0"/>
    <w:uiPriority w:val="99"/>
    <w:semiHidden/>
    <w:unhideWhenUsed/>
    <w:rsid w:val="006F3675"/>
    <w:rPr>
      <w:color w:val="0000FF"/>
      <w:u w:val="single"/>
    </w:rPr>
  </w:style>
  <w:style w:type="character" w:styleId="a5">
    <w:name w:val="Strong"/>
    <w:basedOn w:val="a0"/>
    <w:uiPriority w:val="22"/>
    <w:qFormat/>
    <w:rsid w:val="006F3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7rakit.bel31.ru/file-s/doc/region/2.doc" TargetMode="External"/><Relationship Id="rId5" Type="http://schemas.openxmlformats.org/officeDocument/2006/relationships/hyperlink" Target="http://mdou7rakit.bel31.ru/file-s/doc/region/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2021-11-23T16:26:00Z</dcterms:created>
  <dcterms:modified xsi:type="dcterms:W3CDTF">2021-11-23T16:30:00Z</dcterms:modified>
</cp:coreProperties>
</file>